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596242439"/>
        <w:docPartObj>
          <w:docPartGallery w:val="Cover Pages"/>
          <w:docPartUnique/>
        </w:docPartObj>
      </w:sdtPr>
      <w:sdtEndPr>
        <w:rPr>
          <w:rFonts w:asciiTheme="majorBidi" w:hAnsiTheme="majorBidi" w:cstheme="majorBidi"/>
          <w:sz w:val="40"/>
          <w:szCs w:val="40"/>
        </w:rPr>
      </w:sdtEndPr>
      <w:sdtContent>
        <w:p w:rsidR="00525B0A" w:rsidRDefault="00525B0A" w:rsidP="00525B0A">
          <w:pPr>
            <w:tabs>
              <w:tab w:val="center" w:pos="4513"/>
            </w:tabs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64824" cy="9123528"/>
                    <wp:effectExtent l="0" t="0" r="0" b="0"/>
                    <wp:wrapNone/>
                    <wp:docPr id="193" name="Group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4824" cy="9123528"/>
                              <a:chOff x="0" y="0"/>
                              <a:chExt cx="6864824" cy="9123528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0" y="4094328"/>
                                <a:ext cx="6858000" cy="502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:rsidR="00525B0A" w:rsidRDefault="00525B0A">
                                      <w:pPr>
                                        <w:pStyle w:val="NoSpacing"/>
                                        <w:spacing w:before="120"/>
                                        <w:jc w:val="center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Ali Husnain Shah</w:t>
                                      </w:r>
                                    </w:p>
                                  </w:sdtContent>
                                </w:sdt>
                                <w:p w:rsidR="00525B0A" w:rsidRDefault="00525B0A">
                                  <w:pPr>
                                    <w:pStyle w:val="NoSpacing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ny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>
                                    <w:rPr>
                                      <w:color w:val="FFFFFF" w:themeColor="background1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ddress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Text Box 196"/>
                            <wps:cNvSpPr txBox="1"/>
                            <wps:spPr>
                              <a:xfrm>
                                <a:off x="6824" y="1371600"/>
                                <a:ext cx="6858000" cy="27227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5B0A" w:rsidRPr="00525B0A" w:rsidRDefault="00525B0A" w:rsidP="00525B0A">
                                  <w:pPr>
                                    <w:pStyle w:val="NoSpacing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</w:pPr>
                                  <w:r w:rsidRPr="00525B0A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72"/>
                                      <w:szCs w:val="72"/>
                                    </w:rPr>
                                    <w:t>finger print Science</w:t>
                                  </w:r>
                                </w:p>
                                <w:p w:rsidR="00525B0A" w:rsidRPr="00525B0A" w:rsidRDefault="00525B0A" w:rsidP="00525B0A">
                                  <w:pPr>
                                    <w:pStyle w:val="NoSpacing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525B0A"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Answer Outline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oup 193" o:spid="_x0000_s1026" style="position:absolute;margin-left:0;margin-top:0;width:540.55pt;height:718.4pt;z-index:-251657216;mso-width-percent:882;mso-height-percent:909;mso-position-horizontal:center;mso-position-horizontal-relative:page;mso-position-vertical:center;mso-position-vertical-relative:page;mso-width-percent:882;mso-height-percent:909" coordsize="68648,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">
                    <v:rect id="Rectangle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" fillcolor="black [3213]" stroked="f" strokeweight="2pt"/>
                    <v:rect id="Rectangle 195" o:spid="_x0000_s1028" style="position:absolute;top:40943;width:68580;height:5029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" fillcolor="black [3213]" stroked="f" strokeweight="2pt">
                      <v:textbox inset="36pt,57.6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525B0A" w:rsidRDefault="00525B0A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Ali Husnain Shah</w:t>
                                </w:r>
                              </w:p>
                            </w:sdtContent>
                          </w:sdt>
                          <w:p w:rsidR="00525B0A" w:rsidRDefault="00525B0A">
                            <w:pPr>
                              <w:pStyle w:val="NoSpacing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ny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color w:val="FFFFFF" w:themeColor="background1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ddress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p w:rsidR="00525B0A" w:rsidRPr="00525B0A" w:rsidRDefault="00525B0A" w:rsidP="00525B0A">
                            <w:pPr>
                              <w:pStyle w:val="NoSpacing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25B0A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72"/>
                                <w:szCs w:val="72"/>
                              </w:rPr>
                              <w:t>finger print Science</w:t>
                            </w:r>
                          </w:p>
                          <w:p w:rsidR="00525B0A" w:rsidRPr="00525B0A" w:rsidRDefault="00525B0A" w:rsidP="00525B0A">
                            <w:pPr>
                              <w:pStyle w:val="NoSpacing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525B0A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000000" w:themeColor="text1"/>
                                <w:sz w:val="40"/>
                                <w:szCs w:val="40"/>
                              </w:rPr>
                              <w:t>Answer Outline</w:t>
                            </w:r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  <w:r>
            <w:tab/>
          </w:r>
        </w:p>
        <w:p w:rsidR="00525B0A" w:rsidRDefault="00525B0A">
          <w:pPr>
            <w:rPr>
              <w:rFonts w:asciiTheme="majorBidi" w:hAnsiTheme="majorBidi" w:cstheme="majorBidi"/>
              <w:sz w:val="40"/>
              <w:szCs w:val="40"/>
            </w:rPr>
          </w:pPr>
          <w:r>
            <w:rPr>
              <w:rFonts w:asciiTheme="majorBidi" w:hAnsiTheme="majorBidi" w:cstheme="majorBidi"/>
              <w:sz w:val="40"/>
              <w:szCs w:val="40"/>
            </w:rPr>
            <w:br w:type="page"/>
          </w:r>
        </w:p>
      </w:sdtContent>
    </w:sdt>
    <w:p w:rsidR="002A2DE3" w:rsidRPr="00922A3D" w:rsidRDefault="00196016" w:rsidP="001960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lastRenderedPageBreak/>
        <w:t>INT</w:t>
      </w:r>
      <w:bookmarkStart w:id="0" w:name="_GoBack"/>
      <w:bookmarkEnd w:id="0"/>
      <w:r w:rsidRPr="00922A3D">
        <w:rPr>
          <w:rFonts w:asciiTheme="majorBidi" w:hAnsiTheme="majorBidi" w:cstheme="majorBidi"/>
          <w:sz w:val="40"/>
          <w:szCs w:val="40"/>
        </w:rPr>
        <w:t>RODUCTION:</w:t>
      </w:r>
    </w:p>
    <w:p w:rsidR="003B1743" w:rsidRDefault="00A07491" w:rsidP="003B174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The method of identifying criminals by means of their digital or palmar prints, known as the finger print system, which was disc</w:t>
      </w:r>
      <w:r w:rsidR="003861B3">
        <w:rPr>
          <w:sz w:val="32"/>
          <w:szCs w:val="32"/>
        </w:rPr>
        <w:t>overed by Sir William J Hershel</w:t>
      </w:r>
    </w:p>
    <w:p w:rsidR="00A07491" w:rsidRDefault="00A07491" w:rsidP="003B1743">
      <w:pPr>
        <w:pStyle w:val="ListParagraph"/>
        <w:rPr>
          <w:b/>
          <w:bCs/>
          <w:sz w:val="32"/>
          <w:szCs w:val="32"/>
        </w:rPr>
      </w:pPr>
      <w:r>
        <w:rPr>
          <w:sz w:val="32"/>
          <w:szCs w:val="32"/>
        </w:rPr>
        <w:t>A finger print means an impression made by t</w:t>
      </w:r>
      <w:r w:rsidR="003861B3">
        <w:rPr>
          <w:sz w:val="32"/>
          <w:szCs w:val="32"/>
        </w:rPr>
        <w:t xml:space="preserve">he ball of a finger. The finger </w:t>
      </w:r>
      <w:r>
        <w:rPr>
          <w:sz w:val="32"/>
          <w:szCs w:val="32"/>
        </w:rPr>
        <w:t xml:space="preserve">print system also known as </w:t>
      </w:r>
      <w:r w:rsidRPr="00A07491">
        <w:rPr>
          <w:b/>
          <w:bCs/>
          <w:sz w:val="32"/>
          <w:szCs w:val="32"/>
        </w:rPr>
        <w:t>dactylography</w:t>
      </w:r>
    </w:p>
    <w:p w:rsidR="00922A3D" w:rsidRDefault="00922A3D" w:rsidP="003B1743">
      <w:pPr>
        <w:pStyle w:val="ListParagraph"/>
        <w:rPr>
          <w:sz w:val="32"/>
          <w:szCs w:val="32"/>
        </w:rPr>
      </w:pPr>
    </w:p>
    <w:p w:rsidR="00196016" w:rsidRPr="00922A3D" w:rsidRDefault="00196016" w:rsidP="001960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DEFINITION:</w:t>
      </w:r>
    </w:p>
    <w:p w:rsidR="003B1743" w:rsidRDefault="00A07491" w:rsidP="00A07491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A finger print means an impression made by the ball of the finger.</w:t>
      </w:r>
    </w:p>
    <w:p w:rsidR="00922A3D" w:rsidRPr="00A07491" w:rsidRDefault="00922A3D" w:rsidP="00A07491">
      <w:pPr>
        <w:pStyle w:val="ListParagraph"/>
        <w:rPr>
          <w:sz w:val="32"/>
          <w:szCs w:val="32"/>
        </w:rPr>
      </w:pPr>
    </w:p>
    <w:p w:rsidR="00196016" w:rsidRPr="00922A3D" w:rsidRDefault="00196016" w:rsidP="001960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Evolution of finger print science:</w:t>
      </w:r>
    </w:p>
    <w:p w:rsidR="00196016" w:rsidRDefault="00196016" w:rsidP="00196016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The science of finger print was known in ancient Assyria </w:t>
      </w:r>
      <w:r w:rsidR="003B1743">
        <w:rPr>
          <w:sz w:val="32"/>
          <w:szCs w:val="32"/>
        </w:rPr>
        <w:t>a</w:t>
      </w:r>
      <w:r>
        <w:rPr>
          <w:sz w:val="32"/>
          <w:szCs w:val="32"/>
        </w:rPr>
        <w:t>nd used for the purpose of identification in 700 AD. The chines police were using in the 13</w:t>
      </w:r>
      <w:r w:rsidRPr="00196016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century.</w:t>
      </w:r>
    </w:p>
    <w:p w:rsidR="00922A3D" w:rsidRDefault="00922A3D" w:rsidP="00196016">
      <w:pPr>
        <w:pStyle w:val="ListParagraph"/>
        <w:rPr>
          <w:sz w:val="32"/>
          <w:szCs w:val="32"/>
        </w:rPr>
      </w:pPr>
    </w:p>
    <w:p w:rsidR="003B1743" w:rsidRPr="00922A3D" w:rsidRDefault="00A07491" w:rsidP="003B174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 xml:space="preserve">Introduced </w:t>
      </w:r>
      <w:r w:rsidR="003B1743" w:rsidRPr="00922A3D">
        <w:rPr>
          <w:rFonts w:asciiTheme="majorBidi" w:hAnsiTheme="majorBidi" w:cstheme="majorBidi"/>
          <w:sz w:val="40"/>
          <w:szCs w:val="40"/>
        </w:rPr>
        <w:t>In Sub Continental:</w:t>
      </w:r>
    </w:p>
    <w:p w:rsidR="003B1743" w:rsidRDefault="00A07491" w:rsidP="003B1743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It was introduced in Hugli District of Bengal in 1877 by Sir William J. Herschel.</w:t>
      </w:r>
    </w:p>
    <w:p w:rsidR="00A07491" w:rsidRPr="00922A3D" w:rsidRDefault="00A07491" w:rsidP="00A0749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When it was systematized:</w:t>
      </w:r>
    </w:p>
    <w:p w:rsidR="00A07491" w:rsidRDefault="00A07491" w:rsidP="00A07491">
      <w:pPr>
        <w:pStyle w:val="ListParagraph"/>
        <w:ind w:left="1440"/>
        <w:rPr>
          <w:sz w:val="32"/>
          <w:szCs w:val="32"/>
        </w:rPr>
      </w:pPr>
    </w:p>
    <w:p w:rsidR="00196016" w:rsidRPr="00922A3D" w:rsidRDefault="00196016" w:rsidP="001960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Types of finger prints science:</w:t>
      </w:r>
    </w:p>
    <w:p w:rsidR="005A5FBE" w:rsidRDefault="005A5FBE" w:rsidP="005A5FBE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Following are the types of finger prints.</w:t>
      </w:r>
    </w:p>
    <w:p w:rsidR="005A5FBE" w:rsidRDefault="003861B3" w:rsidP="005A5F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>
        <w:rPr>
          <w:rFonts w:asciiTheme="majorBidi" w:hAnsiTheme="majorBidi" w:cstheme="majorBidi"/>
          <w:b/>
          <w:bCs/>
          <w:i/>
          <w:iCs/>
          <w:sz w:val="48"/>
          <w:szCs w:val="48"/>
        </w:rPr>
        <w:t>Arch____define:</w:t>
      </w:r>
    </w:p>
    <w:p w:rsidR="003861B3" w:rsidRPr="003861B3" w:rsidRDefault="003861B3" w:rsidP="003861B3">
      <w:pPr>
        <w:pStyle w:val="ListParagraph"/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The ridges run from one side of the print to the other and, as the name implies in arch like fashion.</w:t>
      </w:r>
    </w:p>
    <w:p w:rsidR="003861B3" w:rsidRPr="005A5FBE" w:rsidRDefault="003861B3" w:rsidP="003861B3">
      <w:pPr>
        <w:pStyle w:val="ListParagraph"/>
        <w:ind w:left="1440"/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>
        <w:rPr>
          <w:noProof/>
          <w:sz w:val="32"/>
          <w:szCs w:val="32"/>
          <w:lang w:bidi="ar-SA"/>
        </w:rPr>
        <w:lastRenderedPageBreak/>
        <w:drawing>
          <wp:inline distT="0" distB="0" distL="0" distR="0" wp14:anchorId="2CD9AC9E" wp14:editId="35BFF839">
            <wp:extent cx="1628775" cy="2429040"/>
            <wp:effectExtent l="0" t="0" r="0" b="9525"/>
            <wp:docPr id="1" name="Picture 1" descr="C:\Users\User\Desktop\0b9d5f253d74dae1fd46f6836e5a2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b9d5f253d74dae1fd46f6836e5a27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42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FBE" w:rsidRDefault="005A5FBE" w:rsidP="005A5FBE">
      <w:pPr>
        <w:pStyle w:val="ListParagraph"/>
        <w:ind w:left="1440"/>
        <w:rPr>
          <w:sz w:val="32"/>
          <w:szCs w:val="32"/>
        </w:rPr>
      </w:pPr>
    </w:p>
    <w:p w:rsidR="005A5FBE" w:rsidRDefault="003861B3" w:rsidP="005A5F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>
        <w:rPr>
          <w:rFonts w:asciiTheme="majorBidi" w:hAnsiTheme="majorBidi" w:cstheme="majorBidi"/>
          <w:b/>
          <w:bCs/>
          <w:i/>
          <w:iCs/>
          <w:sz w:val="48"/>
          <w:szCs w:val="48"/>
        </w:rPr>
        <w:t>Loops____define:</w:t>
      </w:r>
    </w:p>
    <w:p w:rsidR="003861B3" w:rsidRPr="003861B3" w:rsidRDefault="005756A2" w:rsidP="003861B3">
      <w:pPr>
        <w:pStyle w:val="ListParagraph"/>
        <w:ind w:left="144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The ridges about the center of the print arrange themselves somewhat in the form of a hairpin, the ends of which point more or less in a downward slanting direction.</w:t>
      </w:r>
    </w:p>
    <w:p w:rsidR="005A5FBE" w:rsidRDefault="005A5FBE" w:rsidP="005A5FBE">
      <w:pPr>
        <w:pStyle w:val="ListParagraph"/>
        <w:ind w:left="1440"/>
        <w:rPr>
          <w:sz w:val="32"/>
          <w:szCs w:val="32"/>
        </w:rPr>
      </w:pPr>
      <w:r>
        <w:rPr>
          <w:noProof/>
          <w:sz w:val="32"/>
          <w:szCs w:val="32"/>
          <w:lang w:bidi="ar-SA"/>
        </w:rPr>
        <w:drawing>
          <wp:inline distT="0" distB="0" distL="0" distR="0" wp14:anchorId="20A27FD8" wp14:editId="150F52D8">
            <wp:extent cx="1628775" cy="2752725"/>
            <wp:effectExtent l="0" t="0" r="9525" b="9525"/>
            <wp:docPr id="2" name="Picture 2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FBE" w:rsidRDefault="005A5FBE" w:rsidP="005A5FBE">
      <w:pPr>
        <w:pStyle w:val="ListParagraph"/>
        <w:ind w:left="1440"/>
        <w:rPr>
          <w:sz w:val="32"/>
          <w:szCs w:val="32"/>
        </w:rPr>
      </w:pPr>
    </w:p>
    <w:p w:rsidR="005A5FBE" w:rsidRPr="005A5FBE" w:rsidRDefault="005A5FBE" w:rsidP="005A5FBE">
      <w:pPr>
        <w:pStyle w:val="ListParagraph"/>
        <w:ind w:left="1440"/>
        <w:rPr>
          <w:sz w:val="32"/>
          <w:szCs w:val="32"/>
        </w:rPr>
      </w:pPr>
    </w:p>
    <w:p w:rsidR="005A5FBE" w:rsidRDefault="005A5FBE" w:rsidP="005A5F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 w:rsidRPr="005A5FBE">
        <w:rPr>
          <w:rFonts w:asciiTheme="majorBidi" w:hAnsiTheme="majorBidi" w:cstheme="majorBidi"/>
          <w:b/>
          <w:bCs/>
          <w:i/>
          <w:iCs/>
          <w:sz w:val="48"/>
          <w:szCs w:val="48"/>
        </w:rPr>
        <w:t>W</w:t>
      </w:r>
      <w:r>
        <w:rPr>
          <w:rFonts w:asciiTheme="majorBidi" w:hAnsiTheme="majorBidi" w:cstheme="majorBidi"/>
          <w:b/>
          <w:bCs/>
          <w:i/>
          <w:iCs/>
          <w:sz w:val="48"/>
          <w:szCs w:val="48"/>
        </w:rPr>
        <w:t>hor</w:t>
      </w:r>
      <w:r w:rsidR="005756A2">
        <w:rPr>
          <w:rFonts w:asciiTheme="majorBidi" w:hAnsiTheme="majorBidi" w:cstheme="majorBidi"/>
          <w:b/>
          <w:bCs/>
          <w:i/>
          <w:iCs/>
          <w:sz w:val="48"/>
          <w:szCs w:val="48"/>
        </w:rPr>
        <w:t>l____define:</w:t>
      </w:r>
    </w:p>
    <w:p w:rsidR="005756A2" w:rsidRPr="005756A2" w:rsidRDefault="00A1382B" w:rsidP="005756A2">
      <w:pPr>
        <w:pStyle w:val="ListParagraph"/>
        <w:ind w:left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The ridges from a more intricate pattern than the arch and loops, the circular design of the ridge groupings is </w:t>
      </w:r>
      <w:r>
        <w:rPr>
          <w:rFonts w:asciiTheme="majorBidi" w:hAnsiTheme="majorBidi" w:cstheme="majorBidi"/>
          <w:sz w:val="32"/>
          <w:szCs w:val="32"/>
        </w:rPr>
        <w:lastRenderedPageBreak/>
        <w:t>conspicuous. The ri</w:t>
      </w:r>
      <w:r w:rsidR="00922A3D">
        <w:rPr>
          <w:rFonts w:asciiTheme="majorBidi" w:hAnsiTheme="majorBidi" w:cstheme="majorBidi"/>
          <w:sz w:val="32"/>
          <w:szCs w:val="32"/>
        </w:rPr>
        <w:t>dges may take clockwise or anti-</w:t>
      </w:r>
      <w:r>
        <w:rPr>
          <w:rFonts w:asciiTheme="majorBidi" w:hAnsiTheme="majorBidi" w:cstheme="majorBidi"/>
          <w:sz w:val="32"/>
          <w:szCs w:val="32"/>
        </w:rPr>
        <w:t>clockwise turn.</w:t>
      </w:r>
    </w:p>
    <w:p w:rsidR="005A5FBE" w:rsidRDefault="005A5FBE" w:rsidP="005A5FBE">
      <w:pPr>
        <w:pStyle w:val="ListParagraph"/>
        <w:ind w:left="1440"/>
        <w:rPr>
          <w:sz w:val="32"/>
          <w:szCs w:val="32"/>
        </w:rPr>
      </w:pPr>
      <w:r>
        <w:rPr>
          <w:noProof/>
          <w:sz w:val="32"/>
          <w:szCs w:val="32"/>
          <w:lang w:bidi="ar-SA"/>
        </w:rPr>
        <w:drawing>
          <wp:inline distT="0" distB="0" distL="0" distR="0" wp14:anchorId="07E9E5FD" wp14:editId="3328D342">
            <wp:extent cx="1628775" cy="2219325"/>
            <wp:effectExtent l="0" t="0" r="9525" b="9525"/>
            <wp:docPr id="3" name="Picture 3" descr="C:\Users\User\Desktop\691272fc56805dd84f95acf05b3ee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691272fc56805dd84f95acf05b3ee78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FBE" w:rsidRPr="00922A3D" w:rsidRDefault="005A5FBE" w:rsidP="005A5FB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i/>
          <w:iCs/>
          <w:sz w:val="48"/>
          <w:szCs w:val="48"/>
        </w:rPr>
      </w:pPr>
      <w:r w:rsidRPr="00922A3D">
        <w:rPr>
          <w:rFonts w:asciiTheme="majorBidi" w:hAnsiTheme="majorBidi" w:cstheme="majorBidi"/>
          <w:b/>
          <w:bCs/>
          <w:i/>
          <w:iCs/>
          <w:sz w:val="48"/>
          <w:szCs w:val="48"/>
        </w:rPr>
        <w:t>Compound:</w:t>
      </w:r>
    </w:p>
    <w:p w:rsidR="005A5FBE" w:rsidRDefault="00206CCA" w:rsidP="005A5FBE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This pattern consists of two or more of the proceeding pattern, there are always two deltas.</w:t>
      </w:r>
    </w:p>
    <w:p w:rsidR="00922A3D" w:rsidRDefault="00922A3D" w:rsidP="005A5FBE">
      <w:pPr>
        <w:pStyle w:val="ListParagraph"/>
        <w:ind w:left="1440"/>
        <w:rPr>
          <w:sz w:val="32"/>
          <w:szCs w:val="32"/>
        </w:rPr>
      </w:pPr>
    </w:p>
    <w:p w:rsidR="00196016" w:rsidRPr="00922A3D" w:rsidRDefault="00196016" w:rsidP="001960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Method of taking fingerprint impression:</w:t>
      </w:r>
    </w:p>
    <w:p w:rsidR="00206CCA" w:rsidRPr="00922A3D" w:rsidRDefault="00206CCA" w:rsidP="00206CC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Plain impression:</w:t>
      </w:r>
    </w:p>
    <w:p w:rsidR="00206CCA" w:rsidRDefault="00206CCA" w:rsidP="00206CC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Rolled impression:</w:t>
      </w:r>
    </w:p>
    <w:p w:rsidR="00922A3D" w:rsidRPr="00922A3D" w:rsidRDefault="00922A3D" w:rsidP="00206CC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32"/>
          <w:szCs w:val="32"/>
        </w:rPr>
      </w:pPr>
    </w:p>
    <w:p w:rsidR="00922A3D" w:rsidRPr="00922A3D" w:rsidRDefault="00196016" w:rsidP="00922A3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Important tips for obtaining fingerprint impression:</w:t>
      </w:r>
    </w:p>
    <w:p w:rsidR="00922A3D" w:rsidRDefault="00922A3D" w:rsidP="00922A3D">
      <w:pPr>
        <w:pStyle w:val="ListParagrap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(See for more details. page 55 </w:t>
      </w:r>
      <w:r w:rsidRPr="00922A3D">
        <w:rPr>
          <w:sz w:val="32"/>
          <w:szCs w:val="32"/>
        </w:rPr>
        <w:t>of</w:t>
      </w:r>
      <w:r w:rsidRPr="00922A3D">
        <w:rPr>
          <w:b/>
          <w:bCs/>
          <w:sz w:val="32"/>
          <w:szCs w:val="32"/>
        </w:rPr>
        <w:t xml:space="preserve"> Parikh’s textbook of medical jurisprudence and toxicology)</w:t>
      </w:r>
    </w:p>
    <w:p w:rsidR="00922A3D" w:rsidRPr="00922A3D" w:rsidRDefault="00922A3D" w:rsidP="00922A3D">
      <w:pPr>
        <w:pStyle w:val="ListParagraph"/>
        <w:rPr>
          <w:b/>
          <w:bCs/>
          <w:sz w:val="32"/>
          <w:szCs w:val="32"/>
        </w:rPr>
      </w:pPr>
    </w:p>
    <w:p w:rsidR="00922A3D" w:rsidRPr="00922A3D" w:rsidRDefault="00922A3D" w:rsidP="00922A3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Finger prints of following persons:</w:t>
      </w:r>
    </w:p>
    <w:p w:rsidR="00196016" w:rsidRPr="00922A3D" w:rsidRDefault="00196016" w:rsidP="001960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Fingerprint of a dead body:</w:t>
      </w:r>
    </w:p>
    <w:p w:rsidR="00196016" w:rsidRPr="00922A3D" w:rsidRDefault="00196016" w:rsidP="001960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Faint and indivisible finger print</w:t>
      </w:r>
    </w:p>
    <w:p w:rsidR="00196016" w:rsidRDefault="00196016" w:rsidP="00196016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Person suffering from infection:</w:t>
      </w:r>
    </w:p>
    <w:p w:rsidR="00922A3D" w:rsidRPr="00922A3D" w:rsidRDefault="00922A3D" w:rsidP="00922A3D">
      <w:pPr>
        <w:pStyle w:val="ListParagraph"/>
        <w:ind w:left="1440"/>
        <w:rPr>
          <w:rFonts w:asciiTheme="majorBidi" w:hAnsiTheme="majorBidi" w:cstheme="majorBidi"/>
          <w:sz w:val="32"/>
          <w:szCs w:val="32"/>
        </w:rPr>
      </w:pPr>
    </w:p>
    <w:p w:rsidR="00196016" w:rsidRPr="00922A3D" w:rsidRDefault="00196016" w:rsidP="0019601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Importance of fingerprints:</w:t>
      </w:r>
    </w:p>
    <w:p w:rsidR="00196016" w:rsidRPr="00922A3D" w:rsidRDefault="00196016" w:rsidP="0019601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Identification:</w:t>
      </w:r>
    </w:p>
    <w:p w:rsidR="00196016" w:rsidRPr="00922A3D" w:rsidRDefault="00196016" w:rsidP="0019601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Conviction of accused:</w:t>
      </w:r>
    </w:p>
    <w:p w:rsidR="00196016" w:rsidRPr="00922A3D" w:rsidRDefault="007B7E37" w:rsidP="0019601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lastRenderedPageBreak/>
        <w:t>Protection against fraud:</w:t>
      </w:r>
    </w:p>
    <w:p w:rsidR="007B7E37" w:rsidRPr="00922A3D" w:rsidRDefault="007B7E37" w:rsidP="0019601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In criminal proceeding:</w:t>
      </w:r>
    </w:p>
    <w:p w:rsidR="007B7E37" w:rsidRDefault="007B7E37" w:rsidP="0019601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32"/>
          <w:szCs w:val="32"/>
        </w:rPr>
      </w:pPr>
      <w:r w:rsidRPr="00922A3D">
        <w:rPr>
          <w:rFonts w:asciiTheme="majorBidi" w:hAnsiTheme="majorBidi" w:cstheme="majorBidi"/>
          <w:sz w:val="32"/>
          <w:szCs w:val="32"/>
        </w:rPr>
        <w:t>Prevention against perjury</w:t>
      </w:r>
    </w:p>
    <w:p w:rsidR="00922A3D" w:rsidRPr="00922A3D" w:rsidRDefault="00922A3D" w:rsidP="00922A3D">
      <w:pPr>
        <w:pStyle w:val="ListParagraph"/>
        <w:ind w:left="1440"/>
        <w:rPr>
          <w:rFonts w:asciiTheme="majorBidi" w:hAnsiTheme="majorBidi" w:cstheme="majorBidi"/>
          <w:sz w:val="32"/>
          <w:szCs w:val="32"/>
        </w:rPr>
      </w:pPr>
    </w:p>
    <w:p w:rsidR="007B7E37" w:rsidRPr="00922A3D" w:rsidRDefault="007B7E37" w:rsidP="007B7E3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40"/>
          <w:szCs w:val="40"/>
        </w:rPr>
      </w:pPr>
      <w:r w:rsidRPr="00922A3D">
        <w:rPr>
          <w:rFonts w:asciiTheme="majorBidi" w:hAnsiTheme="majorBidi" w:cstheme="majorBidi"/>
          <w:sz w:val="40"/>
          <w:szCs w:val="40"/>
        </w:rPr>
        <w:t>Conclusion:</w:t>
      </w:r>
    </w:p>
    <w:sectPr w:rsidR="007B7E37" w:rsidRPr="00922A3D" w:rsidSect="00525B0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50B" w:rsidRDefault="0059250B" w:rsidP="00196016">
      <w:pPr>
        <w:spacing w:after="0" w:line="240" w:lineRule="auto"/>
      </w:pPr>
      <w:r>
        <w:separator/>
      </w:r>
    </w:p>
  </w:endnote>
  <w:endnote w:type="continuationSeparator" w:id="0">
    <w:p w:rsidR="0059250B" w:rsidRDefault="0059250B" w:rsidP="00196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01801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B0A" w:rsidRDefault="00525B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96016" w:rsidRPr="00196016" w:rsidRDefault="00196016" w:rsidP="00196016">
    <w:pPr>
      <w:pStyle w:val="Footer"/>
      <w:jc w:val="center"/>
      <w:rPr>
        <w:b/>
        <w:bCs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50B" w:rsidRDefault="0059250B" w:rsidP="00196016">
      <w:pPr>
        <w:spacing w:after="0" w:line="240" w:lineRule="auto"/>
      </w:pPr>
      <w:r>
        <w:separator/>
      </w:r>
    </w:p>
  </w:footnote>
  <w:footnote w:type="continuationSeparator" w:id="0">
    <w:p w:rsidR="0059250B" w:rsidRDefault="0059250B" w:rsidP="00196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16" w:rsidRDefault="00196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0A" w:rsidRDefault="00525B0A" w:rsidP="00525B0A">
    <w:pPr>
      <w:pStyle w:val="Header"/>
    </w:pPr>
    <w:r>
      <w:t>Ali Husnain Shah</w:t>
    </w:r>
  </w:p>
  <w:p w:rsidR="00196016" w:rsidRPr="00525B0A" w:rsidRDefault="00525B0A" w:rsidP="00525B0A">
    <w:pPr>
      <w:pStyle w:val="Header"/>
    </w:pPr>
    <w:r w:rsidRPr="00525B0A">
      <w:t>Pakistan college of law</w:t>
    </w:r>
  </w:p>
  <w:p w:rsidR="00196016" w:rsidRDefault="001960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16" w:rsidRDefault="00196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471"/>
    <w:multiLevelType w:val="hybridMultilevel"/>
    <w:tmpl w:val="96723170"/>
    <w:lvl w:ilvl="0" w:tplc="93DCDB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1A5426"/>
    <w:multiLevelType w:val="hybridMultilevel"/>
    <w:tmpl w:val="62AE2778"/>
    <w:lvl w:ilvl="0" w:tplc="E30CF06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AA216A"/>
    <w:multiLevelType w:val="hybridMultilevel"/>
    <w:tmpl w:val="70281C56"/>
    <w:lvl w:ilvl="0" w:tplc="8634017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BB55FE"/>
    <w:multiLevelType w:val="hybridMultilevel"/>
    <w:tmpl w:val="FB52FD28"/>
    <w:lvl w:ilvl="0" w:tplc="9F88AC4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621CB3"/>
    <w:multiLevelType w:val="hybridMultilevel"/>
    <w:tmpl w:val="705CDE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C3DFF"/>
    <w:multiLevelType w:val="hybridMultilevel"/>
    <w:tmpl w:val="3D8ECD48"/>
    <w:lvl w:ilvl="0" w:tplc="7E26ECF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F4656D"/>
    <w:multiLevelType w:val="hybridMultilevel"/>
    <w:tmpl w:val="A01E08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D1998"/>
    <w:multiLevelType w:val="hybridMultilevel"/>
    <w:tmpl w:val="BB78A128"/>
    <w:lvl w:ilvl="0" w:tplc="60BA5D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16"/>
    <w:rsid w:val="00196016"/>
    <w:rsid w:val="00206CCA"/>
    <w:rsid w:val="002A2DE3"/>
    <w:rsid w:val="002E1CF2"/>
    <w:rsid w:val="003861B3"/>
    <w:rsid w:val="003B1743"/>
    <w:rsid w:val="00525B0A"/>
    <w:rsid w:val="00560EA8"/>
    <w:rsid w:val="005756A2"/>
    <w:rsid w:val="0059250B"/>
    <w:rsid w:val="005A5FBE"/>
    <w:rsid w:val="007B7E37"/>
    <w:rsid w:val="00922A3D"/>
    <w:rsid w:val="00A07491"/>
    <w:rsid w:val="00A1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B6D76A"/>
  <w15:docId w15:val="{0DA99346-89F3-4AB7-A38E-82D85B40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US" w:bidi="ar-E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0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016"/>
    <w:rPr>
      <w:lang w:val="en-US" w:bidi="ar-EG"/>
    </w:rPr>
  </w:style>
  <w:style w:type="paragraph" w:styleId="Footer">
    <w:name w:val="footer"/>
    <w:basedOn w:val="Normal"/>
    <w:link w:val="FooterChar"/>
    <w:uiPriority w:val="99"/>
    <w:unhideWhenUsed/>
    <w:rsid w:val="001960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016"/>
    <w:rPr>
      <w:lang w:val="en-US" w:bidi="ar-E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016"/>
    <w:rPr>
      <w:rFonts w:ascii="Tahoma" w:hAnsi="Tahoma" w:cs="Tahoma"/>
      <w:sz w:val="16"/>
      <w:szCs w:val="16"/>
      <w:lang w:val="en-US" w:bidi="ar-EG"/>
    </w:rPr>
  </w:style>
  <w:style w:type="paragraph" w:styleId="ListParagraph">
    <w:name w:val="List Paragraph"/>
    <w:basedOn w:val="Normal"/>
    <w:uiPriority w:val="34"/>
    <w:qFormat/>
    <w:rsid w:val="0019601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25B0A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25B0A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Finger Print Science</dc:title>
  <dc:creator>Ali Husnain Shah</dc:creator>
  <cp:lastModifiedBy>momina</cp:lastModifiedBy>
  <cp:revision>11</cp:revision>
  <dcterms:created xsi:type="dcterms:W3CDTF">2017-05-08T09:46:00Z</dcterms:created>
  <dcterms:modified xsi:type="dcterms:W3CDTF">2017-05-19T00:41:00Z</dcterms:modified>
</cp:coreProperties>
</file>